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3ACEBFEB" w:rsidR="008A4E28" w:rsidRDefault="008A4E28" w:rsidP="008A4E28">
      <w:pPr>
        <w:jc w:val="center"/>
        <w:rPr>
          <w:b/>
        </w:rPr>
      </w:pPr>
      <w:r w:rsidRPr="008A4E28">
        <w:rPr>
          <w:b/>
        </w:rPr>
        <w:t>ATTESTATION SUR L’HONNEU</w:t>
      </w:r>
      <w:r w:rsidR="00AC7F57">
        <w:rPr>
          <w:b/>
        </w:rPr>
        <w:t xml:space="preserve">R </w:t>
      </w:r>
    </w:p>
    <w:p w14:paraId="0D516A82" w14:textId="44C8369C" w:rsidR="00766035" w:rsidRPr="008A4E28" w:rsidRDefault="00766035" w:rsidP="006F16AC">
      <w:pPr>
        <w:jc w:val="center"/>
        <w:rPr>
          <w:b/>
        </w:rPr>
      </w:pPr>
      <w:proofErr w:type="gramStart"/>
      <w:r>
        <w:rPr>
          <w:b/>
        </w:rPr>
        <w:t>dans</w:t>
      </w:r>
      <w:proofErr w:type="gramEnd"/>
      <w:r>
        <w:rPr>
          <w:b/>
        </w:rPr>
        <w:t xml:space="preserve"> le cadre du marché dont l’objet porte </w:t>
      </w:r>
      <w:r w:rsidR="006F16AC" w:rsidRPr="006F16AC">
        <w:rPr>
          <w:b/>
        </w:rPr>
        <w:t>la fourniture de réactifs</w:t>
      </w:r>
      <w:r w:rsidR="00602C7F">
        <w:rPr>
          <w:b/>
        </w:rPr>
        <w:t>, d’équipements et prestations associées pour le typage HLA d’urgence en technique PCR SSP avec révélation par courbe de fusion (lot1) et en technique NANOPORE (lot 2)</w:t>
      </w:r>
      <w:r w:rsidR="006F16AC" w:rsidRPr="006F16AC">
        <w:rPr>
          <w:b/>
        </w:rPr>
        <w:t xml:space="preserve"> </w:t>
      </w:r>
      <w:r w:rsidR="006F16AC" w:rsidRPr="006F16AC">
        <w:rPr>
          <w:b/>
        </w:rPr>
        <w:cr/>
      </w:r>
    </w:p>
    <w:p w14:paraId="3CC960F2" w14:textId="3022A2DC" w:rsidR="00763F13"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70478ECC" w14:textId="79A5F4CF"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marché</w:t>
      </w:r>
      <w:r w:rsidR="00766035">
        <w:t>(</w:t>
      </w:r>
      <w:r>
        <w:t>s</w:t>
      </w:r>
      <w:r w:rsidR="00766035">
        <w:t>)</w:t>
      </w:r>
      <w:r>
        <w:t xml:space="preserve"> </w:t>
      </w:r>
      <w:r w:rsidR="00766035">
        <w:t>notifié(s)</w:t>
      </w:r>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 xml:space="preserve">à plus de 50% de manière directe ou indirecte par une entité établie sur le </w:t>
      </w:r>
      <w:proofErr w:type="gramStart"/>
      <w:r w:rsidRPr="008A4E28">
        <w:t>territoire</w:t>
      </w:r>
      <w:proofErr w:type="gramEnd"/>
      <w:r w:rsidRPr="008A4E28">
        <w:t xml:space="preserv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76AF6569"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r w:rsidRPr="008A4E28">
        <w:t>établi</w:t>
      </w:r>
      <w:r>
        <w:t>e</w:t>
      </w:r>
      <w:r w:rsidRPr="008A4E28">
        <w:t xml:space="preserve"> sur le territoire Russe</w:t>
      </w:r>
      <w:r>
        <w:t>, pour des prestations représentant plus de 10 % de la valeur du marché ;</w:t>
      </w:r>
    </w:p>
    <w:p w14:paraId="45A49770" w14:textId="41D26867"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détenue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3CE7F6CD" w:rsidR="008A4E28" w:rsidRDefault="008A4E28" w:rsidP="008A4E28">
      <w:pPr>
        <w:jc w:val="both"/>
      </w:pPr>
      <w:r>
        <w:t xml:space="preserve">Signature </w:t>
      </w:r>
      <w:r w:rsidR="00766035">
        <w:t xml:space="preserve">du représentant légal de la société :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1D2EC9"/>
    <w:rsid w:val="002569B9"/>
    <w:rsid w:val="00370EA9"/>
    <w:rsid w:val="0037634C"/>
    <w:rsid w:val="003B67ED"/>
    <w:rsid w:val="003D0274"/>
    <w:rsid w:val="003F64A2"/>
    <w:rsid w:val="0044000C"/>
    <w:rsid w:val="0054506D"/>
    <w:rsid w:val="005A2B50"/>
    <w:rsid w:val="005A7FB1"/>
    <w:rsid w:val="005C5CBC"/>
    <w:rsid w:val="005F0EF8"/>
    <w:rsid w:val="00602C7F"/>
    <w:rsid w:val="00682AF7"/>
    <w:rsid w:val="006D5BEA"/>
    <w:rsid w:val="006F16AC"/>
    <w:rsid w:val="00756723"/>
    <w:rsid w:val="00763F13"/>
    <w:rsid w:val="00766035"/>
    <w:rsid w:val="0078703E"/>
    <w:rsid w:val="008A35B8"/>
    <w:rsid w:val="008A4E28"/>
    <w:rsid w:val="00A10D81"/>
    <w:rsid w:val="00AC7F57"/>
    <w:rsid w:val="00C130AC"/>
    <w:rsid w:val="00D26E47"/>
    <w:rsid w:val="00EB53A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479</Words>
  <Characters>2637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JIANG Yudi</cp:lastModifiedBy>
  <cp:revision>8</cp:revision>
  <dcterms:created xsi:type="dcterms:W3CDTF">2025-06-10T07:23:00Z</dcterms:created>
  <dcterms:modified xsi:type="dcterms:W3CDTF">2026-06-29T13:18:00Z</dcterms:modified>
</cp:coreProperties>
</file>